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5C31" w14:textId="77777777" w:rsidR="007C58DB" w:rsidRDefault="007C58DB" w:rsidP="007C58DB">
      <w:pPr>
        <w:pStyle w:val="Heading1"/>
        <w:spacing w:before="115"/>
        <w:ind w:left="1006"/>
        <w:rPr>
          <w:rFonts w:ascii="Arial"/>
        </w:rPr>
      </w:pPr>
      <w:r>
        <w:rPr>
          <w:rFonts w:ascii="Arial"/>
          <w:spacing w:val="-2"/>
          <w:w w:val="85"/>
          <w:u w:val="single"/>
        </w:rPr>
        <w:t>MURRAY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COUNTY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RABIES</w:t>
      </w:r>
      <w:r>
        <w:rPr>
          <w:rFonts w:ascii="Arial"/>
          <w:spacing w:val="-9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CLINIC</w:t>
      </w:r>
      <w:r>
        <w:rPr>
          <w:rFonts w:ascii="Arial"/>
          <w:spacing w:val="-8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FUNDRAISER</w:t>
      </w:r>
      <w:r>
        <w:rPr>
          <w:rFonts w:ascii="Arial"/>
          <w:spacing w:val="-11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FOR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MURRAY</w:t>
      </w:r>
      <w:r>
        <w:rPr>
          <w:rFonts w:ascii="Arial"/>
          <w:spacing w:val="-8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COUNTY</w:t>
      </w:r>
      <w:r>
        <w:rPr>
          <w:rFonts w:ascii="Arial"/>
          <w:spacing w:val="-10"/>
          <w:u w:val="single"/>
        </w:rPr>
        <w:t xml:space="preserve"> </w:t>
      </w:r>
      <w:r>
        <w:rPr>
          <w:rFonts w:ascii="Arial"/>
          <w:spacing w:val="-2"/>
          <w:w w:val="85"/>
          <w:u w:val="single"/>
        </w:rPr>
        <w:t>4-</w:t>
      </w:r>
      <w:r>
        <w:rPr>
          <w:rFonts w:ascii="Arial"/>
          <w:spacing w:val="-10"/>
          <w:w w:val="85"/>
          <w:u w:val="single"/>
        </w:rPr>
        <w:t>H</w:t>
      </w:r>
    </w:p>
    <w:p w14:paraId="72BD801E" w14:textId="77777777" w:rsidR="007C58DB" w:rsidRDefault="007C58DB" w:rsidP="007C58DB">
      <w:pPr>
        <w:pStyle w:val="BodyText"/>
        <w:spacing w:before="176"/>
        <w:ind w:left="2515"/>
        <w:rPr>
          <w:rFonts w:ascii="Arial" w:hAnsi="Arial"/>
        </w:rPr>
      </w:pPr>
      <w:r>
        <w:rPr>
          <w:rFonts w:ascii="Arial" w:hAnsi="Arial"/>
          <w:w w:val="90"/>
          <w:u w:val="single"/>
        </w:rPr>
        <w:t>APRIL</w:t>
      </w:r>
      <w:r>
        <w:rPr>
          <w:rFonts w:ascii="Arial" w:hAnsi="Arial"/>
          <w:spacing w:val="-9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27TH,</w:t>
      </w:r>
      <w:r>
        <w:rPr>
          <w:rFonts w:ascii="Arial" w:hAnsi="Arial"/>
          <w:spacing w:val="-8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SAT.</w:t>
      </w:r>
      <w:r>
        <w:rPr>
          <w:rFonts w:ascii="Arial" w:hAnsi="Arial"/>
          <w:spacing w:val="-5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FROM:</w:t>
      </w:r>
      <w:r>
        <w:rPr>
          <w:rFonts w:ascii="Arial" w:hAnsi="Arial"/>
          <w:spacing w:val="-6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9</w:t>
      </w:r>
      <w:r>
        <w:rPr>
          <w:rFonts w:ascii="Arial" w:hAnsi="Arial"/>
          <w:spacing w:val="-7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a.m.</w:t>
      </w:r>
      <w:r>
        <w:rPr>
          <w:rFonts w:ascii="Arial" w:hAnsi="Arial"/>
          <w:spacing w:val="-6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–</w:t>
      </w:r>
      <w:r>
        <w:rPr>
          <w:rFonts w:ascii="Arial" w:hAnsi="Arial"/>
          <w:spacing w:val="-6"/>
          <w:w w:val="90"/>
          <w:u w:val="single"/>
        </w:rPr>
        <w:t xml:space="preserve"> </w:t>
      </w:r>
      <w:r>
        <w:rPr>
          <w:rFonts w:ascii="Arial" w:hAnsi="Arial"/>
          <w:w w:val="90"/>
          <w:u w:val="single"/>
        </w:rPr>
        <w:t>1</w:t>
      </w:r>
      <w:r>
        <w:rPr>
          <w:rFonts w:ascii="Arial" w:hAnsi="Arial"/>
          <w:spacing w:val="-7"/>
          <w:w w:val="90"/>
          <w:u w:val="single"/>
        </w:rPr>
        <w:t xml:space="preserve"> </w:t>
      </w:r>
      <w:r>
        <w:rPr>
          <w:rFonts w:ascii="Arial" w:hAnsi="Arial"/>
          <w:spacing w:val="-4"/>
          <w:w w:val="90"/>
          <w:u w:val="single"/>
        </w:rPr>
        <w:t>p.m.</w:t>
      </w:r>
    </w:p>
    <w:p w14:paraId="6AE8E134" w14:textId="77777777" w:rsidR="007C58DB" w:rsidRDefault="007C58DB" w:rsidP="007C58DB">
      <w:pPr>
        <w:tabs>
          <w:tab w:val="left" w:pos="1536"/>
        </w:tabs>
        <w:spacing w:before="170" w:line="408" w:lineRule="auto"/>
        <w:ind w:left="1536" w:right="3406" w:hanging="1321"/>
        <w:rPr>
          <w:rFonts w:ascii="Arial"/>
          <w:b/>
          <w:sz w:val="20"/>
        </w:rPr>
      </w:pPr>
      <w:r>
        <w:rPr>
          <w:rFonts w:ascii="Arial"/>
          <w:b/>
          <w:spacing w:val="-2"/>
          <w:w w:val="95"/>
          <w:sz w:val="20"/>
        </w:rPr>
        <w:t>LOCATIONS: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85"/>
          <w:sz w:val="20"/>
        </w:rPr>
        <w:t xml:space="preserve">MURRAY COUNTY VET SERVICES, 344 DUVALL RD. CHATSWORTH, GA. </w:t>
      </w:r>
      <w:r>
        <w:rPr>
          <w:rFonts w:ascii="Arial"/>
          <w:b/>
          <w:w w:val="90"/>
          <w:sz w:val="20"/>
        </w:rPr>
        <w:t>RTK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VETERINARY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CLINIC,</w:t>
      </w:r>
      <w:r>
        <w:rPr>
          <w:rFonts w:ascii="Arial"/>
          <w:b/>
          <w:spacing w:val="-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1526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GA.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HWY.</w:t>
      </w:r>
      <w:r>
        <w:rPr>
          <w:rFonts w:ascii="Arial"/>
          <w:b/>
          <w:spacing w:val="-6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225</w:t>
      </w:r>
      <w:r>
        <w:rPr>
          <w:rFonts w:ascii="Arial"/>
          <w:b/>
          <w:spacing w:val="-7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CHATSWORTH,</w:t>
      </w:r>
      <w:r>
        <w:rPr>
          <w:rFonts w:ascii="Arial"/>
          <w:b/>
          <w:spacing w:val="-5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GA.</w:t>
      </w:r>
    </w:p>
    <w:p w14:paraId="03146DB9" w14:textId="77777777" w:rsidR="007C58DB" w:rsidRDefault="007C58DB" w:rsidP="007C58DB">
      <w:pPr>
        <w:tabs>
          <w:tab w:val="left" w:pos="3850"/>
        </w:tabs>
        <w:spacing w:line="228" w:lineRule="exact"/>
        <w:ind w:left="1690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RABIES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w w:val="80"/>
          <w:sz w:val="20"/>
        </w:rPr>
        <w:t>VACCINE: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pacing w:val="-5"/>
          <w:w w:val="80"/>
          <w:sz w:val="20"/>
        </w:rPr>
        <w:t>$10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85"/>
          <w:sz w:val="20"/>
        </w:rPr>
        <w:t>DISTEMPER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5"/>
          <w:sz w:val="20"/>
        </w:rPr>
        <w:t>AND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5"/>
          <w:sz w:val="20"/>
        </w:rPr>
        <w:t>PARVO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5"/>
          <w:sz w:val="20"/>
        </w:rPr>
        <w:t>COMBO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5"/>
          <w:w w:val="85"/>
          <w:sz w:val="20"/>
        </w:rPr>
        <w:t>$20</w:t>
      </w:r>
    </w:p>
    <w:p w14:paraId="41C1FFFD" w14:textId="77777777" w:rsidR="007C58DB" w:rsidRDefault="007C58DB" w:rsidP="007C58DB">
      <w:pPr>
        <w:spacing w:before="39"/>
        <w:ind w:left="1282"/>
        <w:rPr>
          <w:rFonts w:ascii="Arial"/>
          <w:b/>
          <w:sz w:val="20"/>
        </w:rPr>
      </w:pPr>
      <w:r>
        <w:rPr>
          <w:rFonts w:ascii="Arial"/>
          <w:b/>
          <w:w w:val="85"/>
          <w:sz w:val="20"/>
        </w:rPr>
        <w:t>ALL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5"/>
          <w:sz w:val="20"/>
        </w:rPr>
        <w:t>ANIMALS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5"/>
          <w:sz w:val="20"/>
        </w:rPr>
        <w:t>MUST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w w:val="85"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w w:val="85"/>
          <w:sz w:val="20"/>
        </w:rPr>
        <w:t>3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w w:val="85"/>
          <w:sz w:val="20"/>
        </w:rPr>
        <w:t>MONTHS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w w:val="85"/>
          <w:sz w:val="20"/>
        </w:rPr>
        <w:t>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w w:val="85"/>
          <w:sz w:val="20"/>
        </w:rPr>
        <w:t>OLDER.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w w:val="85"/>
          <w:sz w:val="20"/>
          <w:u w:val="single"/>
        </w:rPr>
        <w:t>CATS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w w:val="85"/>
          <w:sz w:val="20"/>
          <w:u w:val="single"/>
        </w:rPr>
        <w:t>MUST</w:t>
      </w:r>
      <w:r>
        <w:rPr>
          <w:rFonts w:ascii="Arial"/>
          <w:b/>
          <w:spacing w:val="-3"/>
          <w:sz w:val="20"/>
          <w:u w:val="single"/>
        </w:rPr>
        <w:t xml:space="preserve"> </w:t>
      </w:r>
      <w:r>
        <w:rPr>
          <w:rFonts w:ascii="Arial"/>
          <w:b/>
          <w:w w:val="85"/>
          <w:sz w:val="20"/>
          <w:u w:val="single"/>
        </w:rPr>
        <w:t>BE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w w:val="85"/>
          <w:sz w:val="20"/>
          <w:u w:val="single"/>
        </w:rPr>
        <w:t>IN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w w:val="85"/>
          <w:sz w:val="20"/>
          <w:u w:val="single"/>
        </w:rPr>
        <w:t>A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pacing w:val="-2"/>
          <w:w w:val="85"/>
          <w:sz w:val="20"/>
          <w:u w:val="single"/>
        </w:rPr>
        <w:t>CARRIER.</w:t>
      </w:r>
    </w:p>
    <w:p w14:paraId="4A866614" w14:textId="77777777" w:rsidR="00813184" w:rsidRDefault="00813184">
      <w:bookmarkStart w:id="0" w:name="_GoBack"/>
      <w:bookmarkEnd w:id="0"/>
    </w:p>
    <w:sectPr w:rsidR="00813184" w:rsidSect="00B50AF5">
      <w:pgSz w:w="12240" w:h="15840"/>
      <w:pgMar w:top="994" w:right="1440" w:bottom="1800" w:left="1440" w:header="720" w:footer="37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DB"/>
    <w:rsid w:val="007C58DB"/>
    <w:rsid w:val="00813184"/>
    <w:rsid w:val="00B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AE63"/>
  <w15:chartTrackingRefBased/>
  <w15:docId w15:val="{46AFE2DB-3429-49D5-884C-D34C1C0D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C58DB"/>
    <w:pPr>
      <w:spacing w:before="65"/>
      <w:ind w:left="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8D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C58D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58DB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ED48F58FFE541992BDAF6C2FBE87C" ma:contentTypeVersion="14" ma:contentTypeDescription="Create a new document." ma:contentTypeScope="" ma:versionID="1900e36a70c26d51ff581894094e3857">
  <xsd:schema xmlns:xsd="http://www.w3.org/2001/XMLSchema" xmlns:xs="http://www.w3.org/2001/XMLSchema" xmlns:p="http://schemas.microsoft.com/office/2006/metadata/properties" xmlns:ns1="http://schemas.microsoft.com/sharepoint/v3" xmlns:ns3="86038c6b-86e8-40dc-9a36-aa028b7cbe3b" targetNamespace="http://schemas.microsoft.com/office/2006/metadata/properties" ma:root="true" ma:fieldsID="50281a9a03f2e2b63c9341a5e4b6bca8" ns1:_="" ns3:_="">
    <xsd:import namespace="http://schemas.microsoft.com/sharepoint/v3"/>
    <xsd:import namespace="86038c6b-86e8-40dc-9a36-aa028b7cb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38c6b-86e8-40dc-9a36-aa028b7cb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053F5-3E37-453B-A22D-2DBBC89DB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038c6b-86e8-40dc-9a36-aa028b7c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F6C4AE-5D3B-4E39-BC65-652110CC8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6F28F-1BAA-4917-8C4F-D5EBD03E771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86038c6b-86e8-40dc-9a36-aa028b7cbe3b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County</dc:creator>
  <cp:keywords/>
  <dc:description/>
  <cp:lastModifiedBy>Murray County</cp:lastModifiedBy>
  <cp:revision>1</cp:revision>
  <dcterms:created xsi:type="dcterms:W3CDTF">2024-02-29T18:45:00Z</dcterms:created>
  <dcterms:modified xsi:type="dcterms:W3CDTF">2024-02-29T18:46:00Z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0x010100980ED48F58FFE541992BDAF6C2FBE87C</vt:lpwstr>
  </property>
</Properties>
</file>